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2951" w:rsidRPr="00155D50" w:rsidRDefault="00D22951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22951" w:rsidRPr="00155D50" w:rsidRDefault="007376F5" w:rsidP="00155D5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5D50">
        <w:rPr>
          <w:rFonts w:ascii="Times New Roman" w:hAnsi="Times New Roman" w:cs="Times New Roman"/>
          <w:sz w:val="24"/>
          <w:szCs w:val="24"/>
        </w:rPr>
        <w:t>Зарегистрировано в Минюсте России 13 февраля 2019 г. N 53776</w:t>
      </w:r>
      <w:bookmarkStart w:id="0" w:name="_GoBack"/>
      <w:bookmarkEnd w:id="0"/>
    </w:p>
    <w:p w:rsidR="00D22951" w:rsidRPr="00155D50" w:rsidRDefault="00D229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22951" w:rsidRPr="00155D50" w:rsidRDefault="007376F5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55D50">
        <w:rPr>
          <w:rFonts w:ascii="Times New Roman" w:hAnsi="Times New Roman" w:cs="Times New Roman"/>
          <w:b/>
          <w:bCs/>
          <w:sz w:val="24"/>
          <w:szCs w:val="24"/>
        </w:rPr>
        <w:t>МИНИСТЕРСТВО ПРОСВЕЩЕНИЯ РОССИЙСКОЙ ФЕДЕРАЦИИ</w:t>
      </w:r>
    </w:p>
    <w:p w:rsidR="00D22951" w:rsidRPr="00155D50" w:rsidRDefault="00D229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22951" w:rsidRPr="00155D50" w:rsidRDefault="007376F5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55D50">
        <w:rPr>
          <w:rFonts w:ascii="Times New Roman" w:hAnsi="Times New Roman" w:cs="Times New Roman"/>
          <w:b/>
          <w:bCs/>
          <w:sz w:val="24"/>
          <w:szCs w:val="24"/>
        </w:rPr>
        <w:t>ПРИКАЗ</w:t>
      </w:r>
    </w:p>
    <w:p w:rsidR="00D22951" w:rsidRPr="00155D50" w:rsidRDefault="007376F5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55D50">
        <w:rPr>
          <w:rFonts w:ascii="Times New Roman" w:hAnsi="Times New Roman" w:cs="Times New Roman"/>
          <w:b/>
          <w:bCs/>
          <w:sz w:val="24"/>
          <w:szCs w:val="24"/>
        </w:rPr>
        <w:t>от 21 января 2019 г. N 31</w:t>
      </w:r>
    </w:p>
    <w:p w:rsidR="00D22951" w:rsidRPr="00155D50" w:rsidRDefault="00D229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22951" w:rsidRPr="00155D50" w:rsidRDefault="007376F5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55D50">
        <w:rPr>
          <w:rFonts w:ascii="Times New Roman" w:hAnsi="Times New Roman" w:cs="Times New Roman"/>
          <w:b/>
          <w:bCs/>
          <w:sz w:val="24"/>
          <w:szCs w:val="24"/>
        </w:rPr>
        <w:t>О ВНЕСЕНИИ ИЗМЕНЕНИЯ В ФЕДЕРАЛЬНЫЙ ГОСУДАРСТВЕННЫЙ ОБРАЗОВАТЕЛЬНЫЙ СТАНДАРТ ДОШКОЛЬНОГО ОБРАЗОВАНИЯ, УТВЕРЖДЕННЫЙ ПРИКАЗОМ МИНИСТЕРСТВА ОБРАЗОВАНИЯ И НАУКИ РОССИЙСКОЙ ФЕДЕРАЦИИ ОТ 17 ОКТЯБРЯ 2013 Г. N 1155</w:t>
      </w:r>
    </w:p>
    <w:p w:rsidR="00D22951" w:rsidRDefault="007376F5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соответствии со </w:t>
      </w:r>
      <w:hyperlink r:id="rId4" w:anchor="l240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статьей 14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7598, 2018, N 32, ст. 5110) и </w:t>
      </w:r>
      <w:hyperlink r:id="rId5" w:anchor="l23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подпунктом 4.2.30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 (Собрание законодательства Российской Федерации, 2018, N 32 ст. 5343, N 36, ст. 5634, официальный интернет-портал правовой информации http://www.pravo.gov.ru, 26 декабря 2018 г., N 0001201812260028), приказываю:</w:t>
      </w:r>
    </w:p>
    <w:p w:rsidR="00D22951" w:rsidRDefault="007376F5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Утвердить прилагаемое изменение, которое вносится в федеральный государственный образовательный стандарт дошкольного образования, утвержденный приказом Министерства образования и науки Российской Федерации </w:t>
      </w:r>
      <w:hyperlink r:id="rId6" w:anchor="l0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от 17 октября 2013 г. N 1155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(зарегистрирован Министерством юстиции Российской Федерации 14 ноября 2013 г., регистрационный N 30384).</w:t>
      </w:r>
    </w:p>
    <w:p w:rsidR="00D22951" w:rsidRDefault="00D229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22951" w:rsidRDefault="007376F5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Министр</w:t>
      </w:r>
    </w:p>
    <w:p w:rsidR="00D22951" w:rsidRDefault="007376F5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О.Ю. ВАСИЛЬЕВА</w:t>
      </w:r>
    </w:p>
    <w:p w:rsidR="00D22951" w:rsidRDefault="00D229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22951" w:rsidRDefault="007376F5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Приложение</w:t>
      </w:r>
    </w:p>
    <w:p w:rsidR="00D22951" w:rsidRDefault="00D229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22951" w:rsidRDefault="007376F5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УТВЕРЖДЕНО</w:t>
      </w:r>
    </w:p>
    <w:p w:rsidR="00D22951" w:rsidRDefault="007376F5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приказом</w:t>
      </w:r>
    </w:p>
    <w:p w:rsidR="00D22951" w:rsidRDefault="007376F5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Министерства просвещения</w:t>
      </w:r>
    </w:p>
    <w:p w:rsidR="00D22951" w:rsidRDefault="007376F5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Российской Федерации</w:t>
      </w:r>
    </w:p>
    <w:p w:rsidR="00D22951" w:rsidRDefault="007376F5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от 21 января 2019 г. N 31</w:t>
      </w:r>
    </w:p>
    <w:p w:rsidR="00D22951" w:rsidRPr="00155D50" w:rsidRDefault="00D229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22951" w:rsidRPr="00155D50" w:rsidRDefault="007376F5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55D50">
        <w:rPr>
          <w:rFonts w:ascii="Times New Roman" w:hAnsi="Times New Roman" w:cs="Times New Roman"/>
          <w:b/>
          <w:bCs/>
          <w:sz w:val="24"/>
          <w:szCs w:val="24"/>
        </w:rPr>
        <w:t>ИЗМЕНЕНИЕ, КОТОРОЕ ВНОСИТСЯ В ФЕДЕРАЛЬНЫЙ ГОСУДАРСТВЕННЫЙ ОБРАЗОВАТЕЛЬНЫЙ СТАНДАРТ ДОШКОЛЬНОГО ОБРАЗОВАНИЯ, УТВЕРЖДЕННЫЙ ПРИКАЗОМ МИНИСТЕРСТВА ОБРАЗОВАНИЯ И НАУКИ РОССИЙСКОЙ ФЕДЕРАЦИИ ОТ 17 ОКТЯБРЯ 2013 Г. N 1155</w:t>
      </w:r>
    </w:p>
    <w:p w:rsidR="007376F5" w:rsidRDefault="00155D5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7" w:anchor="l17" w:history="1">
        <w:r w:rsidR="007376F5">
          <w:rPr>
            <w:rFonts w:ascii="Times New Roman" w:hAnsi="Times New Roman" w:cs="Times New Roman"/>
            <w:sz w:val="24"/>
            <w:szCs w:val="24"/>
            <w:u w:val="single"/>
          </w:rPr>
          <w:t>Пункт 1.9</w:t>
        </w:r>
      </w:hyperlink>
      <w:r w:rsidR="007376F5">
        <w:rPr>
          <w:rFonts w:ascii="Times New Roman" w:hAnsi="Times New Roman" w:cs="Times New Roman"/>
          <w:sz w:val="24"/>
          <w:szCs w:val="24"/>
        </w:rPr>
        <w:t xml:space="preserve"> после слов "на родном языке из числа языков народов Российской Федерации" дополнить словами "в том числе русском языке как родном языке на основании заявлений родителей (законных представителей) несовершеннолетних обучающихся".</w:t>
      </w:r>
    </w:p>
    <w:sectPr w:rsidR="007376F5" w:rsidSect="00155D50">
      <w:pgSz w:w="12240" w:h="15840"/>
      <w:pgMar w:top="28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8A6"/>
    <w:rsid w:val="00155D50"/>
    <w:rsid w:val="006168A6"/>
    <w:rsid w:val="007376F5"/>
    <w:rsid w:val="00916E46"/>
    <w:rsid w:val="00D22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E23B545"/>
  <w14:defaultImageDpi w14:val="0"/>
  <w15:docId w15:val="{E41AFED9-D8D7-47D0-AB1C-1E46D99E2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normativ.kontur.ru/document?moduleid=1&amp;documentid=221787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normativ.kontur.ru/document?moduleid=1&amp;documentid=221787" TargetMode="External"/><Relationship Id="rId5" Type="http://schemas.openxmlformats.org/officeDocument/2006/relationships/hyperlink" Target="https://normativ.kontur.ru/document?moduleid=1&amp;documentid=320000" TargetMode="External"/><Relationship Id="rId4" Type="http://schemas.openxmlformats.org/officeDocument/2006/relationships/hyperlink" Target="https://normativ.kontur.ru/document?moduleid=1&amp;documentid=326997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331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кц</cp:lastModifiedBy>
  <cp:revision>3</cp:revision>
  <dcterms:created xsi:type="dcterms:W3CDTF">2019-09-30T05:16:00Z</dcterms:created>
  <dcterms:modified xsi:type="dcterms:W3CDTF">2022-03-03T17:02:00Z</dcterms:modified>
</cp:coreProperties>
</file>